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D634B" w14:textId="6E35EE58" w:rsidR="00FF1DE0" w:rsidRPr="00E04EB6" w:rsidRDefault="004D3968" w:rsidP="00EC7C12">
      <w:pPr>
        <w:jc w:val="center"/>
        <w:rPr>
          <w:rFonts w:ascii="Arial" w:hAnsi="Arial" w:cs="Arial"/>
          <w:b/>
          <w:color w:val="993300"/>
          <w:sz w:val="28"/>
          <w:szCs w:val="28"/>
          <w:lang w:val="en-US"/>
        </w:rPr>
      </w:pPr>
      <w:r w:rsidRPr="004D3968">
        <w:rPr>
          <w:b/>
          <w:noProof/>
          <w:sz w:val="28"/>
          <w:szCs w:val="28"/>
          <w:lang w:val="en-GB" w:eastAsia="en-GB"/>
        </w:rPr>
        <w:drawing>
          <wp:inline distT="0" distB="0" distL="0" distR="0" wp14:anchorId="4CF6AC9E" wp14:editId="6C7C0894">
            <wp:extent cx="1685925" cy="628709"/>
            <wp:effectExtent l="0" t="0" r="0" b="0"/>
            <wp:docPr id="379162222" name="Picture 1" descr="A logo with a black and red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162222" name="Picture 1" descr="A logo with a black and red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86" cy="63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968">
        <w:rPr>
          <w:b/>
          <w:sz w:val="28"/>
          <w:szCs w:val="28"/>
          <w:lang w:val="en-US"/>
        </w:rPr>
        <w:br/>
      </w:r>
      <w:r w:rsidR="007C2C14" w:rsidRPr="00E04EB6">
        <w:rPr>
          <w:rFonts w:ascii="Arial" w:hAnsi="Arial" w:cs="Arial"/>
          <w:b/>
          <w:color w:val="993300"/>
          <w:sz w:val="28"/>
          <w:szCs w:val="28"/>
          <w:lang w:val="en-US"/>
        </w:rPr>
        <w:t>International</w:t>
      </w:r>
      <w:r w:rsidR="00FF1DE0" w:rsidRPr="00E04EB6">
        <w:rPr>
          <w:rFonts w:ascii="Arial" w:hAnsi="Arial" w:cs="Arial"/>
          <w:b/>
          <w:color w:val="993300"/>
          <w:sz w:val="28"/>
          <w:szCs w:val="28"/>
          <w:lang w:val="en-US"/>
        </w:rPr>
        <w:t xml:space="preserve"> Porphyria Network </w:t>
      </w:r>
    </w:p>
    <w:p w14:paraId="7BA734BF" w14:textId="426E7DF6" w:rsidR="000E5765" w:rsidRDefault="00FF1DE0" w:rsidP="00EC7C1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Bursary to Attend International Congress on Porphyrins and </w:t>
      </w:r>
      <w:proofErr w:type="spellStart"/>
      <w:r>
        <w:rPr>
          <w:b/>
          <w:sz w:val="28"/>
          <w:szCs w:val="28"/>
          <w:lang w:val="en-US"/>
        </w:rPr>
        <w:t>Porphyrias</w:t>
      </w:r>
      <w:proofErr w:type="spellEnd"/>
      <w:r w:rsidR="00E04EB6">
        <w:rPr>
          <w:b/>
          <w:sz w:val="28"/>
          <w:szCs w:val="28"/>
          <w:lang w:val="en-US"/>
        </w:rPr>
        <w:t xml:space="preserve"> (</w:t>
      </w:r>
      <w:proofErr w:type="spellStart"/>
      <w:r w:rsidR="00E04EB6">
        <w:rPr>
          <w:b/>
          <w:sz w:val="28"/>
          <w:szCs w:val="28"/>
          <w:lang w:val="en-US"/>
        </w:rPr>
        <w:t>ICPP</w:t>
      </w:r>
      <w:proofErr w:type="spellEnd"/>
      <w:r w:rsidR="00E04EB6">
        <w:rPr>
          <w:b/>
          <w:sz w:val="28"/>
          <w:szCs w:val="28"/>
          <w:lang w:val="en-US"/>
        </w:rPr>
        <w:t>)</w:t>
      </w:r>
    </w:p>
    <w:p w14:paraId="589F7101" w14:textId="1102D816" w:rsidR="00026881" w:rsidRDefault="007C2C14" w:rsidP="00EC7C1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Pamplona</w:t>
      </w:r>
      <w:r w:rsidR="00EC7C12">
        <w:rPr>
          <w:b/>
          <w:sz w:val="28"/>
          <w:szCs w:val="28"/>
          <w:lang w:val="en-US"/>
        </w:rPr>
        <w:t xml:space="preserve">, </w:t>
      </w:r>
      <w:r>
        <w:rPr>
          <w:b/>
          <w:sz w:val="28"/>
          <w:szCs w:val="28"/>
          <w:lang w:val="en-US"/>
        </w:rPr>
        <w:t>21</w:t>
      </w:r>
      <w:r w:rsidRPr="007C2C14">
        <w:rPr>
          <w:b/>
          <w:sz w:val="28"/>
          <w:szCs w:val="28"/>
          <w:vertAlign w:val="superscript"/>
          <w:lang w:val="en-US"/>
        </w:rPr>
        <w:t>st</w:t>
      </w:r>
      <w:r>
        <w:rPr>
          <w:b/>
          <w:sz w:val="28"/>
          <w:szCs w:val="28"/>
          <w:lang w:val="en-US"/>
        </w:rPr>
        <w:t xml:space="preserve"> </w:t>
      </w:r>
      <w:r w:rsidR="00FF1DE0">
        <w:rPr>
          <w:b/>
          <w:sz w:val="28"/>
          <w:szCs w:val="28"/>
          <w:lang w:val="en-US"/>
        </w:rPr>
        <w:t>-</w:t>
      </w:r>
      <w:r w:rsidR="00FC2F9D">
        <w:rPr>
          <w:b/>
          <w:sz w:val="28"/>
          <w:szCs w:val="28"/>
          <w:lang w:val="en-US"/>
        </w:rPr>
        <w:t>25</w:t>
      </w:r>
      <w:r w:rsidRPr="007C2C14">
        <w:rPr>
          <w:b/>
          <w:sz w:val="28"/>
          <w:szCs w:val="28"/>
          <w:vertAlign w:val="superscript"/>
          <w:lang w:val="en-US"/>
        </w:rPr>
        <w:t>th</w:t>
      </w:r>
      <w:r>
        <w:rPr>
          <w:b/>
          <w:sz w:val="28"/>
          <w:szCs w:val="28"/>
          <w:lang w:val="en-US"/>
        </w:rPr>
        <w:t xml:space="preserve"> </w:t>
      </w:r>
      <w:r w:rsidR="00FF1DE0">
        <w:rPr>
          <w:b/>
          <w:sz w:val="28"/>
          <w:szCs w:val="28"/>
          <w:lang w:val="en-US"/>
        </w:rPr>
        <w:t>September 20</w:t>
      </w:r>
      <w:r w:rsidR="00AE4E55"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  <w:lang w:val="en-US"/>
        </w:rPr>
        <w:t>4</w:t>
      </w:r>
      <w:r w:rsidR="00026881" w:rsidRPr="00026881">
        <w:rPr>
          <w:b/>
          <w:sz w:val="28"/>
          <w:szCs w:val="28"/>
          <w:lang w:val="en-US"/>
        </w:rPr>
        <w:t xml:space="preserve"> </w:t>
      </w:r>
    </w:p>
    <w:p w14:paraId="77BF29AC" w14:textId="77777777" w:rsidR="006A790B" w:rsidRDefault="006A790B" w:rsidP="006A790B">
      <w:pPr>
        <w:rPr>
          <w:b/>
          <w:sz w:val="24"/>
          <w:szCs w:val="24"/>
          <w:u w:val="single"/>
          <w:lang w:val="en-US"/>
        </w:rPr>
      </w:pPr>
    </w:p>
    <w:p w14:paraId="7BAEA46A" w14:textId="64242DDF" w:rsidR="006A790B" w:rsidRDefault="006A790B" w:rsidP="006A790B">
      <w:pPr>
        <w:rPr>
          <w:b/>
          <w:sz w:val="24"/>
          <w:szCs w:val="24"/>
          <w:lang w:val="en-US"/>
        </w:rPr>
      </w:pPr>
      <w:r w:rsidRPr="00C331CF">
        <w:rPr>
          <w:b/>
          <w:sz w:val="24"/>
          <w:szCs w:val="24"/>
          <w:u w:val="single"/>
          <w:lang w:val="en-US"/>
        </w:rPr>
        <w:t>Bursary amount</w:t>
      </w:r>
      <w:r>
        <w:rPr>
          <w:b/>
          <w:sz w:val="24"/>
          <w:szCs w:val="24"/>
          <w:lang w:val="en-US"/>
        </w:rPr>
        <w:t xml:space="preserve">: </w:t>
      </w:r>
      <w:bookmarkStart w:id="0" w:name="_Hlk152770875"/>
      <w:r>
        <w:rPr>
          <w:b/>
          <w:sz w:val="24"/>
          <w:szCs w:val="24"/>
          <w:lang w:val="en-US"/>
        </w:rPr>
        <w:t>€</w:t>
      </w:r>
      <w:bookmarkEnd w:id="0"/>
      <w:r>
        <w:rPr>
          <w:b/>
          <w:sz w:val="24"/>
          <w:szCs w:val="24"/>
          <w:lang w:val="en-US"/>
        </w:rPr>
        <w:t>1000</w:t>
      </w:r>
      <w:r w:rsidR="007C2C14">
        <w:rPr>
          <w:b/>
          <w:sz w:val="24"/>
          <w:szCs w:val="24"/>
          <w:lang w:val="en-US"/>
        </w:rPr>
        <w:t xml:space="preserve"> -</w:t>
      </w:r>
      <w:r w:rsidR="004217F7" w:rsidRPr="004217F7">
        <w:rPr>
          <w:b/>
          <w:sz w:val="24"/>
          <w:szCs w:val="24"/>
          <w:lang w:val="en-US"/>
        </w:rPr>
        <w:t>€</w:t>
      </w:r>
      <w:r w:rsidR="004217F7">
        <w:rPr>
          <w:b/>
          <w:sz w:val="24"/>
          <w:szCs w:val="24"/>
          <w:lang w:val="en-US"/>
        </w:rPr>
        <w:t>1500 (Depending on travel distance)</w:t>
      </w:r>
    </w:p>
    <w:p w14:paraId="75E67D4D" w14:textId="77777777" w:rsidR="006A790B" w:rsidRDefault="006A790B" w:rsidP="006A790B">
      <w:pPr>
        <w:rPr>
          <w:b/>
          <w:sz w:val="24"/>
          <w:szCs w:val="24"/>
          <w:lang w:val="en-US"/>
        </w:rPr>
      </w:pPr>
    </w:p>
    <w:p w14:paraId="2661EA7C" w14:textId="77777777" w:rsidR="00FF1DE0" w:rsidRDefault="00026881" w:rsidP="00026881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Application Form</w:t>
      </w:r>
    </w:p>
    <w:p w14:paraId="374F86B9" w14:textId="2AFFF29F" w:rsidR="00897D19" w:rsidRDefault="00C331CF" w:rsidP="00C331CF">
      <w:pPr>
        <w:rPr>
          <w:sz w:val="24"/>
          <w:szCs w:val="24"/>
          <w:lang w:val="en-US"/>
        </w:rPr>
      </w:pPr>
      <w:r w:rsidRPr="00C331CF">
        <w:rPr>
          <w:b/>
          <w:sz w:val="24"/>
          <w:szCs w:val="24"/>
          <w:u w:val="single"/>
          <w:lang w:val="en-US"/>
        </w:rPr>
        <w:t>Guidance</w:t>
      </w:r>
      <w:r>
        <w:rPr>
          <w:b/>
          <w:sz w:val="24"/>
          <w:szCs w:val="24"/>
          <w:lang w:val="en-US"/>
        </w:rPr>
        <w:t xml:space="preserve">: </w:t>
      </w:r>
      <w:r w:rsidRPr="00F476C9">
        <w:rPr>
          <w:sz w:val="24"/>
          <w:szCs w:val="24"/>
          <w:lang w:val="en-US"/>
        </w:rPr>
        <w:t xml:space="preserve">The aim of these bursaries is to provide financial support for young scientists or </w:t>
      </w:r>
      <w:r w:rsidR="00FE3DDD" w:rsidRPr="00F476C9">
        <w:rPr>
          <w:sz w:val="24"/>
          <w:szCs w:val="24"/>
          <w:lang w:val="en-US"/>
        </w:rPr>
        <w:t>clinicians</w:t>
      </w:r>
      <w:r w:rsidR="006C3304">
        <w:rPr>
          <w:sz w:val="24"/>
          <w:szCs w:val="24"/>
          <w:lang w:val="en-US"/>
        </w:rPr>
        <w:t xml:space="preserve"> who are members of </w:t>
      </w:r>
      <w:proofErr w:type="spellStart"/>
      <w:r w:rsidR="004217F7">
        <w:rPr>
          <w:sz w:val="24"/>
          <w:szCs w:val="24"/>
          <w:lang w:val="en-US"/>
        </w:rPr>
        <w:t>I</w:t>
      </w:r>
      <w:r w:rsidR="006C3304">
        <w:rPr>
          <w:sz w:val="24"/>
          <w:szCs w:val="24"/>
          <w:lang w:val="en-US"/>
        </w:rPr>
        <w:t>pnet</w:t>
      </w:r>
      <w:proofErr w:type="spellEnd"/>
      <w:r w:rsidR="006C3304">
        <w:rPr>
          <w:sz w:val="24"/>
          <w:szCs w:val="24"/>
          <w:lang w:val="en-US"/>
        </w:rPr>
        <w:t xml:space="preserve">, or working in an </w:t>
      </w:r>
      <w:proofErr w:type="spellStart"/>
      <w:r w:rsidR="004217F7">
        <w:rPr>
          <w:sz w:val="24"/>
          <w:szCs w:val="24"/>
          <w:lang w:val="en-US"/>
        </w:rPr>
        <w:t>I</w:t>
      </w:r>
      <w:r w:rsidR="006C3304">
        <w:rPr>
          <w:sz w:val="24"/>
          <w:szCs w:val="24"/>
          <w:lang w:val="en-US"/>
        </w:rPr>
        <w:t>pnet</w:t>
      </w:r>
      <w:proofErr w:type="spellEnd"/>
      <w:r w:rsidRPr="00F476C9">
        <w:rPr>
          <w:sz w:val="24"/>
          <w:szCs w:val="24"/>
          <w:lang w:val="en-US"/>
        </w:rPr>
        <w:t xml:space="preserve"> member </w:t>
      </w:r>
      <w:r w:rsidR="00FE3DDD" w:rsidRPr="00F476C9">
        <w:rPr>
          <w:sz w:val="24"/>
          <w:szCs w:val="24"/>
          <w:lang w:val="en-US"/>
        </w:rPr>
        <w:t>center</w:t>
      </w:r>
      <w:r w:rsidRPr="00F476C9">
        <w:rPr>
          <w:sz w:val="24"/>
          <w:szCs w:val="24"/>
          <w:lang w:val="en-US"/>
        </w:rPr>
        <w:t xml:space="preserve">, to attend the above conference. Applicants must </w:t>
      </w:r>
      <w:r w:rsidR="009853E1">
        <w:rPr>
          <w:sz w:val="24"/>
          <w:szCs w:val="24"/>
          <w:lang w:val="en-US"/>
        </w:rPr>
        <w:t xml:space="preserve">be </w:t>
      </w:r>
      <w:r w:rsidRPr="00F476C9">
        <w:rPr>
          <w:sz w:val="24"/>
          <w:szCs w:val="24"/>
          <w:lang w:val="en-US"/>
        </w:rPr>
        <w:t>below the age of 40 years in 20</w:t>
      </w:r>
      <w:r w:rsidR="00B721FB">
        <w:rPr>
          <w:sz w:val="24"/>
          <w:szCs w:val="24"/>
          <w:lang w:val="en-US"/>
        </w:rPr>
        <w:t>2</w:t>
      </w:r>
      <w:r w:rsidR="009853E1">
        <w:rPr>
          <w:sz w:val="24"/>
          <w:szCs w:val="24"/>
          <w:lang w:val="en-US"/>
        </w:rPr>
        <w:t>4</w:t>
      </w:r>
      <w:r w:rsidRPr="00F476C9">
        <w:rPr>
          <w:sz w:val="24"/>
          <w:szCs w:val="24"/>
          <w:lang w:val="en-US"/>
        </w:rPr>
        <w:t xml:space="preserve"> and must submit an abstract for the meeting as first author. </w:t>
      </w:r>
      <w:r w:rsidR="00897D19">
        <w:rPr>
          <w:sz w:val="24"/>
          <w:szCs w:val="24"/>
          <w:lang w:val="en-US"/>
        </w:rPr>
        <w:t>Successful applicants will also have the conference fee waived</w:t>
      </w:r>
      <w:r w:rsidR="00897230">
        <w:rPr>
          <w:sz w:val="24"/>
          <w:szCs w:val="24"/>
          <w:lang w:val="en-US"/>
        </w:rPr>
        <w:t xml:space="preserve"> by the </w:t>
      </w:r>
      <w:proofErr w:type="spellStart"/>
      <w:r w:rsidR="00897230">
        <w:rPr>
          <w:sz w:val="24"/>
          <w:szCs w:val="24"/>
          <w:lang w:val="en-US"/>
        </w:rPr>
        <w:t>organisers</w:t>
      </w:r>
      <w:proofErr w:type="spellEnd"/>
      <w:r w:rsidR="00897230">
        <w:rPr>
          <w:sz w:val="24"/>
          <w:szCs w:val="24"/>
          <w:lang w:val="en-US"/>
        </w:rPr>
        <w:t>.</w:t>
      </w:r>
    </w:p>
    <w:p w14:paraId="156D6619" w14:textId="72C4BC6C" w:rsidR="00026881" w:rsidRPr="00F476C9" w:rsidRDefault="00C331CF" w:rsidP="00C331CF">
      <w:pPr>
        <w:rPr>
          <w:sz w:val="24"/>
          <w:szCs w:val="24"/>
          <w:lang w:val="en-US"/>
        </w:rPr>
      </w:pPr>
      <w:r w:rsidRPr="00F476C9">
        <w:rPr>
          <w:sz w:val="24"/>
          <w:szCs w:val="24"/>
          <w:lang w:val="en-US"/>
        </w:rPr>
        <w:t>Should the abstract be selected for oral presentation, the recipient would be required to present the work</w:t>
      </w:r>
      <w:r w:rsidR="009853E1">
        <w:rPr>
          <w:sz w:val="24"/>
          <w:szCs w:val="24"/>
          <w:lang w:val="en-US"/>
        </w:rPr>
        <w:t xml:space="preserve"> at the meeting</w:t>
      </w:r>
      <w:r w:rsidRPr="00F476C9">
        <w:rPr>
          <w:sz w:val="24"/>
          <w:szCs w:val="24"/>
          <w:lang w:val="en-US"/>
        </w:rPr>
        <w:t xml:space="preserve">. </w:t>
      </w:r>
      <w:r w:rsidR="00D743A7">
        <w:rPr>
          <w:sz w:val="24"/>
          <w:szCs w:val="24"/>
          <w:lang w:val="en-US"/>
        </w:rPr>
        <w:t>T</w:t>
      </w:r>
      <w:r w:rsidR="00FE3DDD">
        <w:rPr>
          <w:sz w:val="24"/>
          <w:szCs w:val="24"/>
          <w:lang w:val="en-US"/>
        </w:rPr>
        <w:t xml:space="preserve">he application </w:t>
      </w:r>
      <w:r w:rsidR="00D743A7">
        <w:rPr>
          <w:sz w:val="24"/>
          <w:szCs w:val="24"/>
          <w:lang w:val="en-US"/>
        </w:rPr>
        <w:t xml:space="preserve">needs to </w:t>
      </w:r>
      <w:r w:rsidR="00FE3DDD">
        <w:rPr>
          <w:sz w:val="24"/>
          <w:szCs w:val="24"/>
          <w:lang w:val="en-US"/>
        </w:rPr>
        <w:t xml:space="preserve">be counter signed by the </w:t>
      </w:r>
      <w:r w:rsidR="00D743A7">
        <w:rPr>
          <w:sz w:val="24"/>
          <w:szCs w:val="24"/>
          <w:lang w:val="en-US"/>
        </w:rPr>
        <w:t xml:space="preserve">coordinator/ </w:t>
      </w:r>
      <w:proofErr w:type="gramStart"/>
      <w:r w:rsidR="00D743A7">
        <w:rPr>
          <w:sz w:val="24"/>
          <w:szCs w:val="24"/>
          <w:lang w:val="en-US"/>
        </w:rPr>
        <w:t xml:space="preserve">director  </w:t>
      </w:r>
      <w:r w:rsidR="009853E1">
        <w:rPr>
          <w:sz w:val="24"/>
          <w:szCs w:val="24"/>
          <w:lang w:val="en-US"/>
        </w:rPr>
        <w:t>of</w:t>
      </w:r>
      <w:proofErr w:type="gramEnd"/>
      <w:r w:rsidR="009853E1">
        <w:rPr>
          <w:sz w:val="24"/>
          <w:szCs w:val="24"/>
          <w:lang w:val="en-US"/>
        </w:rPr>
        <w:t xml:space="preserve"> </w:t>
      </w:r>
      <w:r w:rsidR="00D743A7">
        <w:rPr>
          <w:sz w:val="24"/>
          <w:szCs w:val="24"/>
          <w:lang w:val="en-US"/>
        </w:rPr>
        <w:t xml:space="preserve">the local </w:t>
      </w:r>
      <w:proofErr w:type="spellStart"/>
      <w:r w:rsidR="00D743A7">
        <w:rPr>
          <w:sz w:val="24"/>
          <w:szCs w:val="24"/>
          <w:lang w:val="en-US"/>
        </w:rPr>
        <w:t>Ipnet</w:t>
      </w:r>
      <w:proofErr w:type="spellEnd"/>
      <w:r w:rsidR="00D743A7">
        <w:rPr>
          <w:sz w:val="24"/>
          <w:szCs w:val="24"/>
          <w:lang w:val="en-US"/>
        </w:rPr>
        <w:t xml:space="preserve"> </w:t>
      </w:r>
      <w:r w:rsidR="009853E1">
        <w:rPr>
          <w:sz w:val="24"/>
          <w:szCs w:val="24"/>
          <w:lang w:val="en-US"/>
        </w:rPr>
        <w:t>center</w:t>
      </w:r>
      <w:r w:rsidR="00FE3DDD">
        <w:rPr>
          <w:sz w:val="24"/>
          <w:szCs w:val="24"/>
          <w:lang w:val="en-US"/>
        </w:rPr>
        <w:t xml:space="preserve">. </w:t>
      </w:r>
    </w:p>
    <w:p w14:paraId="15ADAAD7" w14:textId="522A0365" w:rsidR="006A790B" w:rsidRPr="00F476C9" w:rsidRDefault="00C331CF" w:rsidP="00E13CBE">
      <w:pPr>
        <w:rPr>
          <w:sz w:val="24"/>
          <w:szCs w:val="24"/>
          <w:lang w:val="en-US"/>
        </w:rPr>
      </w:pPr>
      <w:r w:rsidRPr="00E13CBE">
        <w:rPr>
          <w:i/>
          <w:iCs/>
          <w:sz w:val="24"/>
          <w:szCs w:val="24"/>
          <w:lang w:val="en-US"/>
        </w:rPr>
        <w:t xml:space="preserve">Please </w:t>
      </w:r>
      <w:r w:rsidR="004A61D1" w:rsidRPr="00E13CBE">
        <w:rPr>
          <w:i/>
          <w:iCs/>
          <w:sz w:val="24"/>
          <w:szCs w:val="24"/>
          <w:lang w:val="en-US"/>
        </w:rPr>
        <w:t>submit</w:t>
      </w:r>
      <w:r w:rsidRPr="00E13CBE">
        <w:rPr>
          <w:i/>
          <w:iCs/>
          <w:sz w:val="24"/>
          <w:szCs w:val="24"/>
          <w:lang w:val="en-US"/>
        </w:rPr>
        <w:t xml:space="preserve"> a copy of the abstract together with this application form.</w:t>
      </w:r>
    </w:p>
    <w:p w14:paraId="427FA7E3" w14:textId="2080A9E6" w:rsidR="00C331CF" w:rsidRDefault="00026881" w:rsidP="00C331CF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u w:val="single"/>
          <w:lang w:val="en-US"/>
        </w:rPr>
        <w:t>Deadline for Submission</w:t>
      </w:r>
      <w:r w:rsidR="00F476C9">
        <w:rPr>
          <w:b/>
          <w:sz w:val="24"/>
          <w:szCs w:val="24"/>
          <w:u w:val="single"/>
          <w:lang w:val="en-US"/>
        </w:rPr>
        <w:t xml:space="preserve"> of application</w:t>
      </w:r>
      <w:r w:rsidR="00C331CF">
        <w:rPr>
          <w:b/>
          <w:sz w:val="24"/>
          <w:szCs w:val="24"/>
          <w:lang w:val="en-US"/>
        </w:rPr>
        <w:t>:</w:t>
      </w:r>
      <w:r>
        <w:rPr>
          <w:b/>
          <w:sz w:val="24"/>
          <w:szCs w:val="24"/>
          <w:lang w:val="en-US"/>
        </w:rPr>
        <w:t xml:space="preserve"> </w:t>
      </w:r>
      <w:r w:rsidR="00E13CBE">
        <w:rPr>
          <w:b/>
          <w:sz w:val="24"/>
          <w:szCs w:val="24"/>
          <w:lang w:val="en-US"/>
        </w:rPr>
        <w:t>Thursday May 2</w:t>
      </w:r>
      <w:r w:rsidR="0019114D">
        <w:rPr>
          <w:b/>
          <w:sz w:val="24"/>
          <w:szCs w:val="24"/>
          <w:lang w:val="en-US"/>
        </w:rPr>
        <w:t>,</w:t>
      </w:r>
      <w:r w:rsidR="00F476C9">
        <w:rPr>
          <w:b/>
          <w:sz w:val="24"/>
          <w:szCs w:val="24"/>
          <w:lang w:val="en-US"/>
        </w:rPr>
        <w:t xml:space="preserve"> </w:t>
      </w:r>
      <w:r w:rsidR="00DA60A2">
        <w:rPr>
          <w:b/>
          <w:sz w:val="24"/>
          <w:szCs w:val="24"/>
          <w:lang w:val="en-US"/>
        </w:rPr>
        <w:t>202</w:t>
      </w:r>
      <w:r w:rsidR="009853E1">
        <w:rPr>
          <w:b/>
          <w:sz w:val="24"/>
          <w:szCs w:val="24"/>
          <w:lang w:val="en-US"/>
        </w:rPr>
        <w:t>4</w:t>
      </w:r>
    </w:p>
    <w:p w14:paraId="365888A1" w14:textId="753F320E" w:rsidR="00026881" w:rsidRPr="004A61D1" w:rsidRDefault="004A61D1" w:rsidP="00026881">
      <w:p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 xml:space="preserve">Please submit the </w:t>
      </w:r>
      <w:r w:rsidR="00B90AC7">
        <w:rPr>
          <w:b/>
          <w:sz w:val="24"/>
          <w:szCs w:val="24"/>
          <w:u w:val="single"/>
          <w:lang w:val="en-US"/>
        </w:rPr>
        <w:t xml:space="preserve">application and </w:t>
      </w:r>
      <w:r>
        <w:rPr>
          <w:b/>
          <w:sz w:val="24"/>
          <w:szCs w:val="24"/>
          <w:u w:val="single"/>
          <w:lang w:val="en-US"/>
        </w:rPr>
        <w:t>abstract by email to</w:t>
      </w:r>
      <w:r w:rsidRPr="004A61D1">
        <w:rPr>
          <w:b/>
          <w:sz w:val="24"/>
          <w:szCs w:val="24"/>
          <w:u w:val="single"/>
          <w:lang w:val="en-US"/>
        </w:rPr>
        <w:t xml:space="preserve"> </w:t>
      </w:r>
      <w:r w:rsidR="006C3304">
        <w:rPr>
          <w:b/>
          <w:sz w:val="24"/>
          <w:szCs w:val="24"/>
          <w:u w:val="single"/>
          <w:lang w:val="en-US"/>
        </w:rPr>
        <w:t xml:space="preserve">the </w:t>
      </w:r>
      <w:proofErr w:type="spellStart"/>
      <w:r w:rsidR="006C3304">
        <w:rPr>
          <w:b/>
          <w:sz w:val="24"/>
          <w:szCs w:val="24"/>
          <w:u w:val="single"/>
          <w:lang w:val="en-US"/>
        </w:rPr>
        <w:t>Epnet</w:t>
      </w:r>
      <w:proofErr w:type="spellEnd"/>
      <w:r>
        <w:rPr>
          <w:b/>
          <w:sz w:val="24"/>
          <w:szCs w:val="24"/>
          <w:u w:val="single"/>
          <w:lang w:val="en-US"/>
        </w:rPr>
        <w:t xml:space="preserve"> Secretary</w:t>
      </w:r>
      <w:r w:rsidR="00D743A7">
        <w:rPr>
          <w:b/>
          <w:sz w:val="24"/>
          <w:szCs w:val="24"/>
          <w:u w:val="single"/>
          <w:lang w:val="en-US"/>
        </w:rPr>
        <w:t>,</w:t>
      </w:r>
      <w:r w:rsidR="00D743A7" w:rsidRPr="00D743A7">
        <w:rPr>
          <w:b/>
          <w:sz w:val="24"/>
          <w:szCs w:val="24"/>
          <w:lang w:val="en-US"/>
        </w:rPr>
        <w:t xml:space="preserve"> </w:t>
      </w:r>
      <w:r w:rsidR="00D743A7" w:rsidRPr="00F476C9">
        <w:rPr>
          <w:b/>
          <w:sz w:val="24"/>
          <w:szCs w:val="24"/>
          <w:lang w:val="en-US"/>
        </w:rPr>
        <w:t xml:space="preserve">Dr </w:t>
      </w:r>
      <w:proofErr w:type="spellStart"/>
      <w:r w:rsidR="00D743A7" w:rsidRPr="00F476C9">
        <w:rPr>
          <w:b/>
          <w:sz w:val="24"/>
          <w:szCs w:val="24"/>
          <w:lang w:val="en-US"/>
        </w:rPr>
        <w:t>Eliane</w:t>
      </w:r>
      <w:proofErr w:type="spellEnd"/>
      <w:r w:rsidR="00D743A7" w:rsidRPr="00F476C9">
        <w:rPr>
          <w:b/>
          <w:sz w:val="24"/>
          <w:szCs w:val="24"/>
          <w:lang w:val="en-US"/>
        </w:rPr>
        <w:t xml:space="preserve"> </w:t>
      </w:r>
      <w:proofErr w:type="spellStart"/>
      <w:r w:rsidR="00D743A7" w:rsidRPr="00F476C9">
        <w:rPr>
          <w:b/>
          <w:sz w:val="24"/>
          <w:szCs w:val="24"/>
          <w:lang w:val="en-US"/>
        </w:rPr>
        <w:t>Sardh</w:t>
      </w:r>
      <w:proofErr w:type="spellEnd"/>
      <w:r>
        <w:rPr>
          <w:b/>
          <w:sz w:val="24"/>
          <w:szCs w:val="24"/>
          <w:u w:val="single"/>
          <w:lang w:val="en-US"/>
        </w:rPr>
        <w:t xml:space="preserve">: </w:t>
      </w:r>
      <w:r w:rsidR="00D743A7">
        <w:rPr>
          <w:b/>
          <w:sz w:val="24"/>
          <w:szCs w:val="24"/>
          <w:lang w:val="en-US"/>
        </w:rPr>
        <w:t xml:space="preserve">via </w:t>
      </w:r>
      <w:r w:rsidR="0085408D" w:rsidRPr="00F476C9">
        <w:rPr>
          <w:b/>
          <w:sz w:val="24"/>
          <w:szCs w:val="24"/>
          <w:lang w:val="en-US"/>
        </w:rPr>
        <w:t>Eliane.Sardh@ki.se</w:t>
      </w:r>
    </w:p>
    <w:p w14:paraId="7D7E682B" w14:textId="77777777" w:rsidR="00026881" w:rsidRPr="004A61D1" w:rsidRDefault="00026881" w:rsidP="00C331CF">
      <w:pPr>
        <w:rPr>
          <w:b/>
          <w:sz w:val="24"/>
          <w:szCs w:val="24"/>
          <w:lang w:val="en-US"/>
        </w:rPr>
      </w:pPr>
    </w:p>
    <w:p w14:paraId="756F3819" w14:textId="77777777" w:rsidR="000E5765" w:rsidRPr="00EC7C12" w:rsidRDefault="00FF1DE0" w:rsidP="00FF1DE0">
      <w:pPr>
        <w:rPr>
          <w:b/>
          <w:sz w:val="28"/>
          <w:szCs w:val="28"/>
          <w:u w:val="single"/>
          <w:lang w:val="en-US"/>
        </w:rPr>
      </w:pPr>
      <w:r w:rsidRPr="00EC7C12">
        <w:rPr>
          <w:b/>
          <w:sz w:val="28"/>
          <w:szCs w:val="28"/>
          <w:u w:val="single"/>
          <w:lang w:val="en-US"/>
        </w:rPr>
        <w:t>Personal Details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FF1DE0" w14:paraId="4796DFEE" w14:textId="77777777" w:rsidTr="005D36A1">
        <w:tc>
          <w:tcPr>
            <w:tcW w:w="2689" w:type="dxa"/>
          </w:tcPr>
          <w:p w14:paraId="46C8084C" w14:textId="14702F6F" w:rsidR="00FF1DE0" w:rsidRPr="00FB75F5" w:rsidRDefault="00D743A7">
            <w:pPr>
              <w:rPr>
                <w:b/>
                <w:sz w:val="24"/>
                <w:szCs w:val="24"/>
                <w:lang w:val="en-US"/>
              </w:rPr>
            </w:pPr>
            <w:r w:rsidRPr="00FB75F5">
              <w:rPr>
                <w:b/>
                <w:sz w:val="24"/>
                <w:szCs w:val="24"/>
                <w:lang w:val="en-US"/>
              </w:rPr>
              <w:t xml:space="preserve">Family name </w:t>
            </w:r>
          </w:p>
        </w:tc>
        <w:tc>
          <w:tcPr>
            <w:tcW w:w="7087" w:type="dxa"/>
          </w:tcPr>
          <w:p w14:paraId="02F33723" w14:textId="77777777" w:rsidR="00FF1DE0" w:rsidRDefault="00FF1DE0" w:rsidP="001E775E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FF1DE0" w14:paraId="2C8029F8" w14:textId="77777777" w:rsidTr="005D36A1">
        <w:tc>
          <w:tcPr>
            <w:tcW w:w="2689" w:type="dxa"/>
          </w:tcPr>
          <w:p w14:paraId="0219795F" w14:textId="2ED881FA" w:rsidR="00FF1DE0" w:rsidRPr="00FB75F5" w:rsidRDefault="00D743A7" w:rsidP="001E775E">
            <w:pPr>
              <w:rPr>
                <w:b/>
                <w:sz w:val="24"/>
                <w:szCs w:val="24"/>
                <w:lang w:val="en-US"/>
              </w:rPr>
            </w:pPr>
            <w:r w:rsidRPr="00FB75F5">
              <w:rPr>
                <w:b/>
                <w:sz w:val="24"/>
                <w:szCs w:val="24"/>
                <w:lang w:val="en-US"/>
              </w:rPr>
              <w:t>Title</w:t>
            </w:r>
            <w:r w:rsidRPr="00FB75F5" w:rsidDel="00D743A7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87" w:type="dxa"/>
          </w:tcPr>
          <w:p w14:paraId="2651D5B4" w14:textId="77777777" w:rsidR="00FF1DE0" w:rsidRDefault="00FF1DE0" w:rsidP="001E775E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FF1DE0" w14:paraId="28B76969" w14:textId="77777777" w:rsidTr="005D36A1">
        <w:tc>
          <w:tcPr>
            <w:tcW w:w="2689" w:type="dxa"/>
          </w:tcPr>
          <w:p w14:paraId="4BD6D5D3" w14:textId="77777777" w:rsidR="00FF1DE0" w:rsidRPr="00FB75F5" w:rsidRDefault="00FF1DE0" w:rsidP="001E775E">
            <w:pPr>
              <w:rPr>
                <w:b/>
                <w:sz w:val="24"/>
                <w:szCs w:val="24"/>
                <w:lang w:val="en-US"/>
              </w:rPr>
            </w:pPr>
            <w:r w:rsidRPr="00FB75F5">
              <w:rPr>
                <w:b/>
                <w:sz w:val="24"/>
                <w:szCs w:val="24"/>
                <w:lang w:val="en-US"/>
              </w:rPr>
              <w:t>First name (s)</w:t>
            </w:r>
          </w:p>
        </w:tc>
        <w:tc>
          <w:tcPr>
            <w:tcW w:w="7087" w:type="dxa"/>
          </w:tcPr>
          <w:p w14:paraId="0BD5EB7A" w14:textId="77777777" w:rsidR="00FF1DE0" w:rsidRDefault="00FF1DE0" w:rsidP="001E775E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D743A7" w14:paraId="191BBFBD" w14:textId="77777777" w:rsidTr="005D36A1">
        <w:tc>
          <w:tcPr>
            <w:tcW w:w="2689" w:type="dxa"/>
          </w:tcPr>
          <w:p w14:paraId="110038DF" w14:textId="77777777" w:rsidR="00D743A7" w:rsidRDefault="00D743A7" w:rsidP="001E775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Email address </w:t>
            </w:r>
          </w:p>
          <w:p w14:paraId="7E61346D" w14:textId="4789EAC4" w:rsidR="00D743A7" w:rsidRPr="00FB75F5" w:rsidRDefault="00D743A7" w:rsidP="001E775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</w:tcPr>
          <w:p w14:paraId="7225397F" w14:textId="77777777" w:rsidR="00D743A7" w:rsidRDefault="00D743A7" w:rsidP="001E775E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FF1DE0" w14:paraId="49F67920" w14:textId="77777777" w:rsidTr="005D36A1">
        <w:tc>
          <w:tcPr>
            <w:tcW w:w="2689" w:type="dxa"/>
          </w:tcPr>
          <w:p w14:paraId="1F539C91" w14:textId="77777777" w:rsidR="00FF1DE0" w:rsidRPr="00FB75F5" w:rsidRDefault="00FF1DE0" w:rsidP="001E775E">
            <w:pPr>
              <w:rPr>
                <w:b/>
                <w:sz w:val="24"/>
                <w:szCs w:val="24"/>
                <w:lang w:val="en-US"/>
              </w:rPr>
            </w:pPr>
            <w:r w:rsidRPr="00FB75F5">
              <w:rPr>
                <w:b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7087" w:type="dxa"/>
          </w:tcPr>
          <w:p w14:paraId="65AA1BB9" w14:textId="77777777" w:rsidR="00FF1DE0" w:rsidRDefault="00FF1DE0" w:rsidP="001E775E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FF1DE0" w14:paraId="1C4B044A" w14:textId="77777777" w:rsidTr="005D36A1">
        <w:tc>
          <w:tcPr>
            <w:tcW w:w="2689" w:type="dxa"/>
          </w:tcPr>
          <w:p w14:paraId="0F919034" w14:textId="0F8E6AC6" w:rsidR="00FF1DE0" w:rsidRPr="00FB75F5" w:rsidRDefault="00D743A7" w:rsidP="001E775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Local </w:t>
            </w:r>
            <w:r w:rsidR="00FF1DE0" w:rsidRPr="00FB75F5">
              <w:rPr>
                <w:b/>
                <w:sz w:val="24"/>
                <w:szCs w:val="24"/>
                <w:lang w:val="en-US"/>
              </w:rPr>
              <w:t>Porphyria Centre</w:t>
            </w:r>
          </w:p>
        </w:tc>
        <w:tc>
          <w:tcPr>
            <w:tcW w:w="7087" w:type="dxa"/>
          </w:tcPr>
          <w:p w14:paraId="5E55CA9E" w14:textId="77777777" w:rsidR="00FF1DE0" w:rsidRDefault="00FF1DE0" w:rsidP="001E775E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FF1DE0" w14:paraId="29BF8AFE" w14:textId="77777777" w:rsidTr="005D36A1">
        <w:tc>
          <w:tcPr>
            <w:tcW w:w="2689" w:type="dxa"/>
          </w:tcPr>
          <w:p w14:paraId="04F04C26" w14:textId="77777777" w:rsidR="00FF1DE0" w:rsidRPr="00FB75F5" w:rsidRDefault="00FF1DE0" w:rsidP="001E775E">
            <w:pPr>
              <w:rPr>
                <w:b/>
                <w:sz w:val="24"/>
                <w:szCs w:val="24"/>
                <w:lang w:val="en-US"/>
              </w:rPr>
            </w:pPr>
            <w:r w:rsidRPr="00FB75F5">
              <w:rPr>
                <w:b/>
                <w:sz w:val="24"/>
                <w:szCs w:val="24"/>
                <w:lang w:val="en-US"/>
              </w:rPr>
              <w:t>Institution</w:t>
            </w:r>
          </w:p>
        </w:tc>
        <w:tc>
          <w:tcPr>
            <w:tcW w:w="7087" w:type="dxa"/>
          </w:tcPr>
          <w:p w14:paraId="11A6094D" w14:textId="77777777" w:rsidR="00FF1DE0" w:rsidRDefault="00FF1DE0" w:rsidP="001E775E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FF1DE0" w14:paraId="259956F7" w14:textId="77777777" w:rsidTr="005D36A1">
        <w:tc>
          <w:tcPr>
            <w:tcW w:w="2689" w:type="dxa"/>
          </w:tcPr>
          <w:p w14:paraId="3443F8B5" w14:textId="77777777" w:rsidR="00FF1DE0" w:rsidRPr="00FB75F5" w:rsidRDefault="00C331CF" w:rsidP="001E775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Postal </w:t>
            </w:r>
            <w:r w:rsidR="00FF1DE0" w:rsidRPr="00FB75F5">
              <w:rPr>
                <w:b/>
                <w:sz w:val="24"/>
                <w:szCs w:val="24"/>
                <w:lang w:val="en-US"/>
              </w:rPr>
              <w:t>Address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7087" w:type="dxa"/>
          </w:tcPr>
          <w:p w14:paraId="2EA907B4" w14:textId="77777777" w:rsidR="00FF1DE0" w:rsidRDefault="00FF1DE0" w:rsidP="001E775E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FF1DE0" w14:paraId="1280C716" w14:textId="77777777" w:rsidTr="005D36A1">
        <w:tc>
          <w:tcPr>
            <w:tcW w:w="2689" w:type="dxa"/>
          </w:tcPr>
          <w:p w14:paraId="06A9FBA7" w14:textId="77777777" w:rsidR="00FF1DE0" w:rsidRDefault="00FF1DE0" w:rsidP="001E775E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87" w:type="dxa"/>
          </w:tcPr>
          <w:p w14:paraId="4227F8CE" w14:textId="77777777" w:rsidR="00FF1DE0" w:rsidRDefault="00FF1DE0" w:rsidP="001E775E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FF1DE0" w14:paraId="4A275D19" w14:textId="77777777" w:rsidTr="005D36A1">
        <w:tc>
          <w:tcPr>
            <w:tcW w:w="2689" w:type="dxa"/>
          </w:tcPr>
          <w:p w14:paraId="71625F12" w14:textId="77777777" w:rsidR="00FF1DE0" w:rsidRDefault="00FF1DE0" w:rsidP="001E775E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87" w:type="dxa"/>
          </w:tcPr>
          <w:p w14:paraId="65E62BB3" w14:textId="77777777" w:rsidR="00FF1DE0" w:rsidRDefault="00FF1DE0" w:rsidP="001E775E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C331CF" w14:paraId="62C13592" w14:textId="77777777" w:rsidTr="005D36A1">
        <w:tc>
          <w:tcPr>
            <w:tcW w:w="2689" w:type="dxa"/>
          </w:tcPr>
          <w:p w14:paraId="632B7793" w14:textId="509D4806" w:rsidR="00C331CF" w:rsidRDefault="00D743A7" w:rsidP="001E775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Country</w:t>
            </w:r>
          </w:p>
        </w:tc>
        <w:tc>
          <w:tcPr>
            <w:tcW w:w="7087" w:type="dxa"/>
          </w:tcPr>
          <w:p w14:paraId="15972709" w14:textId="77777777" w:rsidR="00C331CF" w:rsidRDefault="00C331CF" w:rsidP="001E775E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14:paraId="29310FD0" w14:textId="77777777" w:rsidR="006A790B" w:rsidRDefault="006A790B" w:rsidP="006A790B">
      <w:pPr>
        <w:rPr>
          <w:b/>
          <w:sz w:val="28"/>
          <w:szCs w:val="28"/>
          <w:u w:val="single"/>
          <w:lang w:val="en-US"/>
        </w:rPr>
      </w:pPr>
    </w:p>
    <w:p w14:paraId="5A385602" w14:textId="42FF26B1" w:rsidR="006A790B" w:rsidRPr="00EC7C12" w:rsidRDefault="006A790B" w:rsidP="006A790B">
      <w:pPr>
        <w:rPr>
          <w:b/>
          <w:sz w:val="28"/>
          <w:szCs w:val="28"/>
          <w:u w:val="single"/>
          <w:lang w:val="en-US"/>
        </w:rPr>
      </w:pPr>
    </w:p>
    <w:p w14:paraId="48429C6B" w14:textId="77777777" w:rsidR="006A790B" w:rsidRDefault="006A790B" w:rsidP="006A790B">
      <w:pPr>
        <w:rPr>
          <w:b/>
          <w:sz w:val="24"/>
          <w:szCs w:val="24"/>
          <w:lang w:val="en-US"/>
        </w:rPr>
      </w:pPr>
    </w:p>
    <w:p w14:paraId="3E778F89" w14:textId="77777777" w:rsidR="001E775E" w:rsidRDefault="001E775E" w:rsidP="001E775E">
      <w:pPr>
        <w:rPr>
          <w:lang w:val="en-US"/>
        </w:rPr>
      </w:pPr>
    </w:p>
    <w:p w14:paraId="0BCA4C5F" w14:textId="77777777" w:rsidR="00FE3DDD" w:rsidRDefault="00FE3DDD" w:rsidP="001E775E">
      <w:pPr>
        <w:rPr>
          <w:lang w:val="en-US"/>
        </w:rPr>
      </w:pPr>
    </w:p>
    <w:p w14:paraId="6AE08491" w14:textId="2D5A61B3" w:rsidR="00FF1DE0" w:rsidRDefault="00FF1DE0" w:rsidP="001E775E">
      <w:pPr>
        <w:rPr>
          <w:lang w:val="en-US"/>
        </w:rPr>
      </w:pPr>
      <w:r>
        <w:rPr>
          <w:lang w:val="en-US"/>
        </w:rPr>
        <w:t xml:space="preserve">We </w:t>
      </w:r>
      <w:r w:rsidR="00EC7C12">
        <w:rPr>
          <w:lang w:val="en-US"/>
        </w:rPr>
        <w:t>certify</w:t>
      </w:r>
      <w:r>
        <w:rPr>
          <w:lang w:val="en-US"/>
        </w:rPr>
        <w:t xml:space="preserve"> that the information provided above is correct, and that the applicant has the required permissions to atte</w:t>
      </w:r>
      <w:r w:rsidR="004F4460">
        <w:rPr>
          <w:lang w:val="en-US"/>
        </w:rPr>
        <w:t xml:space="preserve">nd the </w:t>
      </w:r>
      <w:proofErr w:type="spellStart"/>
      <w:r w:rsidR="004F4460">
        <w:rPr>
          <w:lang w:val="en-US"/>
        </w:rPr>
        <w:t>ICPP</w:t>
      </w:r>
      <w:proofErr w:type="spellEnd"/>
      <w:r w:rsidR="004F4460">
        <w:rPr>
          <w:lang w:val="en-US"/>
        </w:rPr>
        <w:t xml:space="preserve"> conference in </w:t>
      </w:r>
      <w:r w:rsidR="00452089">
        <w:rPr>
          <w:lang w:val="en-US"/>
        </w:rPr>
        <w:t>Pamplona</w:t>
      </w:r>
      <w:r w:rsidR="00EC7C12">
        <w:rPr>
          <w:lang w:val="en-US"/>
        </w:rPr>
        <w:t>.</w:t>
      </w:r>
    </w:p>
    <w:p w14:paraId="424AA763" w14:textId="77777777" w:rsidR="00145631" w:rsidRDefault="00145631" w:rsidP="001E775E">
      <w:pPr>
        <w:rPr>
          <w:lang w:val="en-US"/>
        </w:rPr>
      </w:pPr>
    </w:p>
    <w:p w14:paraId="50F47B56" w14:textId="5BA04B5D" w:rsidR="00FB75F5" w:rsidRDefault="00FE3DDD" w:rsidP="00E13CBE">
      <w:pPr>
        <w:ind w:left="5216" w:hanging="5216"/>
        <w:rPr>
          <w:lang w:val="en-US"/>
        </w:rPr>
      </w:pPr>
      <w:r w:rsidRPr="00FE3DDD">
        <w:rPr>
          <w:lang w:val="en-US"/>
        </w:rPr>
        <w:tab/>
      </w:r>
      <w:r w:rsidR="00D743A7">
        <w:rPr>
          <w:lang w:val="en-US"/>
        </w:rPr>
        <w:t xml:space="preserve">Contact person </w:t>
      </w:r>
      <w:r w:rsidR="00D743A7">
        <w:rPr>
          <w:u w:val="single"/>
          <w:lang w:val="en-US"/>
        </w:rPr>
        <w:t xml:space="preserve">local </w:t>
      </w:r>
      <w:proofErr w:type="spellStart"/>
      <w:r w:rsidR="00D743A7">
        <w:rPr>
          <w:u w:val="single"/>
          <w:lang w:val="en-US"/>
        </w:rPr>
        <w:t>I</w:t>
      </w:r>
      <w:r w:rsidR="006C3304">
        <w:rPr>
          <w:u w:val="single"/>
          <w:lang w:val="en-US"/>
        </w:rPr>
        <w:t>pnet</w:t>
      </w:r>
      <w:proofErr w:type="spellEnd"/>
      <w:r>
        <w:rPr>
          <w:u w:val="single"/>
          <w:lang w:val="en-US"/>
        </w:rPr>
        <w:t xml:space="preserve"> </w:t>
      </w:r>
      <w:r w:rsidR="00EC7C12" w:rsidRPr="00FB75F5">
        <w:rPr>
          <w:u w:val="single"/>
          <w:lang w:val="en-US"/>
        </w:rPr>
        <w:t xml:space="preserve">Porphyria Centre </w:t>
      </w:r>
    </w:p>
    <w:p w14:paraId="4E834FC8" w14:textId="77777777" w:rsidR="00E13CBE" w:rsidRDefault="00D743A7" w:rsidP="00E13CBE">
      <w:pPr>
        <w:ind w:left="3912" w:firstLine="1304"/>
        <w:rPr>
          <w:lang w:val="en-US"/>
        </w:rPr>
      </w:pPr>
      <w:r>
        <w:rPr>
          <w:lang w:val="en-US"/>
        </w:rPr>
        <w:t xml:space="preserve">Name: </w:t>
      </w:r>
      <w:r w:rsidR="00EC7C12">
        <w:rPr>
          <w:lang w:val="en-US"/>
        </w:rPr>
        <w:t>_____________________________</w:t>
      </w:r>
    </w:p>
    <w:p w14:paraId="1CC1CAB2" w14:textId="1E9893CF" w:rsidR="00EC7C12" w:rsidRDefault="00E13CBE" w:rsidP="00E13CBE">
      <w:pPr>
        <w:rPr>
          <w:lang w:val="en-US"/>
        </w:rPr>
      </w:pPr>
      <w:r w:rsidRPr="00FB75F5">
        <w:rPr>
          <w:u w:val="single"/>
          <w:lang w:val="en-US"/>
        </w:rPr>
        <w:t>Applicant</w:t>
      </w:r>
      <w:r>
        <w:rPr>
          <w:u w:val="single"/>
          <w:lang w:val="en-US"/>
        </w:rPr>
        <w:t xml:space="preserve"> name:</w:t>
      </w:r>
    </w:p>
    <w:p w14:paraId="5189CC08" w14:textId="77777777" w:rsidR="00026881" w:rsidRDefault="00026881" w:rsidP="001E775E">
      <w:pPr>
        <w:rPr>
          <w:lang w:val="en-US"/>
        </w:rPr>
      </w:pPr>
    </w:p>
    <w:p w14:paraId="2E651FAE" w14:textId="6439EF4C" w:rsidR="00EC7C12" w:rsidRPr="00EC7C12" w:rsidRDefault="00EC7C12" w:rsidP="001E775E">
      <w:pPr>
        <w:rPr>
          <w:u w:val="single"/>
          <w:lang w:val="en-US"/>
        </w:rPr>
      </w:pPr>
      <w:r w:rsidRPr="00EC7C12">
        <w:rPr>
          <w:u w:val="single"/>
          <w:lang w:val="en-US"/>
        </w:rPr>
        <w:t>Signed</w:t>
      </w:r>
      <w:r w:rsidRPr="00EC7C12">
        <w:rPr>
          <w:u w:val="single"/>
          <w:lang w:val="en-US"/>
        </w:rPr>
        <w:tab/>
      </w:r>
      <w:r w:rsidRPr="00EC7C12"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="00FB75F5" w:rsidRPr="00FB75F5">
        <w:rPr>
          <w:lang w:val="en-US"/>
        </w:rPr>
        <w:tab/>
      </w:r>
      <w:proofErr w:type="spellStart"/>
      <w:r w:rsidR="00FB75F5" w:rsidRPr="00FB75F5">
        <w:rPr>
          <w:u w:val="single"/>
          <w:lang w:val="en-US"/>
        </w:rPr>
        <w:t>Signed</w:t>
      </w:r>
      <w:proofErr w:type="spellEnd"/>
      <w:r w:rsidR="00FB75F5" w:rsidRPr="00FB75F5">
        <w:rPr>
          <w:u w:val="single"/>
          <w:lang w:val="en-US"/>
        </w:rPr>
        <w:t>:</w:t>
      </w:r>
      <w:r w:rsidR="00FB75F5" w:rsidRPr="00FB75F5">
        <w:rPr>
          <w:u w:val="single"/>
          <w:lang w:val="en-US"/>
        </w:rPr>
        <w:tab/>
      </w:r>
      <w:r w:rsidR="00FB75F5" w:rsidRPr="00FB75F5">
        <w:rPr>
          <w:u w:val="single"/>
          <w:lang w:val="en-US"/>
        </w:rPr>
        <w:tab/>
      </w:r>
    </w:p>
    <w:p w14:paraId="787D28B4" w14:textId="77777777" w:rsidR="00EC7C12" w:rsidRDefault="00EC7C12" w:rsidP="001E775E">
      <w:pPr>
        <w:rPr>
          <w:u w:val="single"/>
          <w:lang w:val="en-US"/>
        </w:rPr>
      </w:pPr>
    </w:p>
    <w:p w14:paraId="748F8111" w14:textId="77777777" w:rsidR="00026881" w:rsidRDefault="00026881" w:rsidP="001E775E">
      <w:pPr>
        <w:rPr>
          <w:u w:val="single"/>
          <w:lang w:val="en-US"/>
        </w:rPr>
      </w:pPr>
    </w:p>
    <w:p w14:paraId="405756CC" w14:textId="77777777" w:rsidR="00EC7C12" w:rsidRPr="00EC7C12" w:rsidRDefault="00EC7C12" w:rsidP="001E775E">
      <w:pPr>
        <w:rPr>
          <w:u w:val="single"/>
          <w:lang w:val="en-US"/>
        </w:rPr>
      </w:pPr>
      <w:r w:rsidRPr="00EC7C12">
        <w:rPr>
          <w:u w:val="single"/>
          <w:lang w:val="en-US"/>
        </w:rPr>
        <w:t>Date</w:t>
      </w:r>
      <w:r w:rsidRPr="00EC7C12">
        <w:rPr>
          <w:u w:val="single"/>
          <w:lang w:val="en-US"/>
        </w:rPr>
        <w:tab/>
      </w:r>
      <w:r w:rsidRPr="00EC7C12">
        <w:rPr>
          <w:u w:val="single"/>
          <w:lang w:val="en-US"/>
        </w:rPr>
        <w:tab/>
      </w:r>
      <w:r w:rsidR="00FB75F5">
        <w:rPr>
          <w:u w:val="single"/>
          <w:lang w:val="en-US"/>
        </w:rPr>
        <w:tab/>
      </w:r>
      <w:r w:rsidR="00FB75F5" w:rsidRPr="00FB75F5">
        <w:rPr>
          <w:lang w:val="en-US"/>
        </w:rPr>
        <w:tab/>
      </w:r>
      <w:proofErr w:type="spellStart"/>
      <w:r w:rsidR="00FB75F5">
        <w:rPr>
          <w:u w:val="single"/>
          <w:lang w:val="en-US"/>
        </w:rPr>
        <w:t>Date</w:t>
      </w:r>
      <w:proofErr w:type="spellEnd"/>
      <w:r w:rsidR="00FB75F5">
        <w:rPr>
          <w:u w:val="single"/>
          <w:lang w:val="en-US"/>
        </w:rPr>
        <w:t>:</w:t>
      </w:r>
      <w:r w:rsidR="00FB75F5">
        <w:rPr>
          <w:u w:val="single"/>
          <w:lang w:val="en-US"/>
        </w:rPr>
        <w:tab/>
      </w:r>
      <w:r w:rsidR="00FB75F5">
        <w:rPr>
          <w:u w:val="single"/>
          <w:lang w:val="en-US"/>
        </w:rPr>
        <w:tab/>
      </w:r>
    </w:p>
    <w:sectPr w:rsidR="00EC7C12" w:rsidRPr="00EC7C12" w:rsidSect="00834E1A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16E28" w14:textId="77777777" w:rsidR="00834E1A" w:rsidRDefault="00834E1A" w:rsidP="006A790B">
      <w:pPr>
        <w:spacing w:after="0" w:line="240" w:lineRule="auto"/>
      </w:pPr>
      <w:r>
        <w:separator/>
      </w:r>
    </w:p>
  </w:endnote>
  <w:endnote w:type="continuationSeparator" w:id="0">
    <w:p w14:paraId="70099239" w14:textId="77777777" w:rsidR="00834E1A" w:rsidRDefault="00834E1A" w:rsidP="006A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8F4B" w14:textId="12BBF305" w:rsidR="006A790B" w:rsidRPr="006A790B" w:rsidRDefault="006A790B">
    <w:pPr>
      <w:pStyle w:val="Bunntekst"/>
      <w:jc w:val="center"/>
      <w:rPr>
        <w:caps/>
        <w:noProof/>
      </w:rPr>
    </w:pPr>
    <w:r w:rsidRPr="006A790B">
      <w:rPr>
        <w:caps/>
      </w:rPr>
      <w:fldChar w:fldCharType="begin"/>
    </w:r>
    <w:r w:rsidRPr="006A790B">
      <w:rPr>
        <w:caps/>
      </w:rPr>
      <w:instrText xml:space="preserve"> PAGE   \* MERGEFORMAT </w:instrText>
    </w:r>
    <w:r w:rsidRPr="006A790B">
      <w:rPr>
        <w:caps/>
      </w:rPr>
      <w:fldChar w:fldCharType="separate"/>
    </w:r>
    <w:r w:rsidR="00BD2680">
      <w:rPr>
        <w:caps/>
        <w:noProof/>
      </w:rPr>
      <w:t>1</w:t>
    </w:r>
    <w:r w:rsidRPr="006A790B">
      <w:rPr>
        <w:caps/>
        <w:noProof/>
      </w:rPr>
      <w:fldChar w:fldCharType="end"/>
    </w:r>
  </w:p>
  <w:p w14:paraId="4C6CE78B" w14:textId="77777777" w:rsidR="006A790B" w:rsidRDefault="006A790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BE151" w14:textId="77777777" w:rsidR="00834E1A" w:rsidRDefault="00834E1A" w:rsidP="006A790B">
      <w:pPr>
        <w:spacing w:after="0" w:line="240" w:lineRule="auto"/>
      </w:pPr>
      <w:r>
        <w:separator/>
      </w:r>
    </w:p>
  </w:footnote>
  <w:footnote w:type="continuationSeparator" w:id="0">
    <w:p w14:paraId="58BAC932" w14:textId="77777777" w:rsidR="00834E1A" w:rsidRDefault="00834E1A" w:rsidP="006A7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819ED"/>
    <w:multiLevelType w:val="hybridMultilevel"/>
    <w:tmpl w:val="A9162FD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FB1E50"/>
    <w:multiLevelType w:val="hybridMultilevel"/>
    <w:tmpl w:val="1C5C36DE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135609392">
    <w:abstractNumId w:val="1"/>
  </w:num>
  <w:num w:numId="2" w16cid:durableId="204085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75E"/>
    <w:rsid w:val="00010BC6"/>
    <w:rsid w:val="0002625C"/>
    <w:rsid w:val="00026881"/>
    <w:rsid w:val="0006192B"/>
    <w:rsid w:val="000E5765"/>
    <w:rsid w:val="00143ADD"/>
    <w:rsid w:val="00145631"/>
    <w:rsid w:val="0019114D"/>
    <w:rsid w:val="001D43D5"/>
    <w:rsid w:val="001E775E"/>
    <w:rsid w:val="002E4476"/>
    <w:rsid w:val="002E6629"/>
    <w:rsid w:val="00313086"/>
    <w:rsid w:val="00374DC8"/>
    <w:rsid w:val="004217F7"/>
    <w:rsid w:val="00452089"/>
    <w:rsid w:val="00463BE4"/>
    <w:rsid w:val="0046460B"/>
    <w:rsid w:val="004A61D1"/>
    <w:rsid w:val="004C63C1"/>
    <w:rsid w:val="004D3968"/>
    <w:rsid w:val="004F4460"/>
    <w:rsid w:val="005402D1"/>
    <w:rsid w:val="00595965"/>
    <w:rsid w:val="005D36A1"/>
    <w:rsid w:val="00603292"/>
    <w:rsid w:val="00613D36"/>
    <w:rsid w:val="00634DE1"/>
    <w:rsid w:val="006A5AD5"/>
    <w:rsid w:val="006A790B"/>
    <w:rsid w:val="006C3304"/>
    <w:rsid w:val="00701FDE"/>
    <w:rsid w:val="007C2C14"/>
    <w:rsid w:val="00834E1A"/>
    <w:rsid w:val="008403C9"/>
    <w:rsid w:val="0085408D"/>
    <w:rsid w:val="00897230"/>
    <w:rsid w:val="00897D19"/>
    <w:rsid w:val="009020B6"/>
    <w:rsid w:val="00934265"/>
    <w:rsid w:val="009853E1"/>
    <w:rsid w:val="009A07CF"/>
    <w:rsid w:val="00A528C5"/>
    <w:rsid w:val="00AD6AA2"/>
    <w:rsid w:val="00AE4E55"/>
    <w:rsid w:val="00B467F7"/>
    <w:rsid w:val="00B475DE"/>
    <w:rsid w:val="00B721FB"/>
    <w:rsid w:val="00B90AC7"/>
    <w:rsid w:val="00BD2680"/>
    <w:rsid w:val="00C331CF"/>
    <w:rsid w:val="00C85EB3"/>
    <w:rsid w:val="00CA1AF5"/>
    <w:rsid w:val="00D368C5"/>
    <w:rsid w:val="00D743A7"/>
    <w:rsid w:val="00DA60A2"/>
    <w:rsid w:val="00DD4C5D"/>
    <w:rsid w:val="00E04EB6"/>
    <w:rsid w:val="00E13CBE"/>
    <w:rsid w:val="00E66DFF"/>
    <w:rsid w:val="00EC7C12"/>
    <w:rsid w:val="00F2551E"/>
    <w:rsid w:val="00F476C9"/>
    <w:rsid w:val="00F50275"/>
    <w:rsid w:val="00F6074A"/>
    <w:rsid w:val="00FB75F5"/>
    <w:rsid w:val="00FC1FDA"/>
    <w:rsid w:val="00FC2F9D"/>
    <w:rsid w:val="00FE3DDD"/>
    <w:rsid w:val="00FF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8F8D"/>
  <w15:chartTrackingRefBased/>
  <w15:docId w15:val="{6730DB7F-ACA6-4C53-B127-05FA6232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7F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50275"/>
    <w:pPr>
      <w:ind w:left="720"/>
      <w:contextualSpacing/>
    </w:pPr>
  </w:style>
  <w:style w:type="table" w:styleId="Tabellrutenett">
    <w:name w:val="Table Grid"/>
    <w:basedOn w:val="Vanligtabell"/>
    <w:uiPriority w:val="39"/>
    <w:rsid w:val="00FF1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A7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A790B"/>
  </w:style>
  <w:style w:type="paragraph" w:styleId="Bunntekst">
    <w:name w:val="footer"/>
    <w:basedOn w:val="Normal"/>
    <w:link w:val="BunntekstTegn"/>
    <w:uiPriority w:val="99"/>
    <w:unhideWhenUsed/>
    <w:rsid w:val="006A7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A790B"/>
  </w:style>
  <w:style w:type="character" w:styleId="Merknadsreferanse">
    <w:name w:val="annotation reference"/>
    <w:basedOn w:val="Standardskriftforavsnitt"/>
    <w:uiPriority w:val="99"/>
    <w:semiHidden/>
    <w:unhideWhenUsed/>
    <w:rsid w:val="0089723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9723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9723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9723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97230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1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0BC6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E13C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247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Sardh</dc:creator>
  <cp:keywords/>
  <dc:description/>
  <cp:lastModifiedBy>Sverre Sandberg</cp:lastModifiedBy>
  <cp:revision>6</cp:revision>
  <dcterms:created xsi:type="dcterms:W3CDTF">2023-12-10T12:25:00Z</dcterms:created>
  <dcterms:modified xsi:type="dcterms:W3CDTF">2024-01-24T10:53:00Z</dcterms:modified>
</cp:coreProperties>
</file>